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1A" w:rsidRPr="00E0232C" w:rsidRDefault="00CB3F1A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Eesti Töötukassa</w:t>
      </w:r>
    </w:p>
    <w:p w:rsidR="008666B8" w:rsidRDefault="00CB3F1A" w:rsidP="00866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Lasnamäe 2</w:t>
      </w:r>
    </w:p>
    <w:p w:rsidR="00741709" w:rsidRDefault="00CB3F1A" w:rsidP="00866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11412 Tallinn</w:t>
      </w:r>
    </w:p>
    <w:p w:rsidR="008666B8" w:rsidRPr="008666B8" w:rsidRDefault="00741709" w:rsidP="00866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E-post: </w:t>
      </w:r>
      <w:hyperlink r:id="rId8" w:history="1">
        <w:r w:rsidRPr="00741709">
          <w:rPr>
            <w:rStyle w:val="Hperlink"/>
            <w:rFonts w:ascii="Times New Roman" w:eastAsia="Times New Roman" w:hAnsi="Times New Roman" w:cs="Times New Roman"/>
            <w:color w:val="0070C0"/>
            <w:sz w:val="24"/>
            <w:szCs w:val="24"/>
            <w:lang w:eastAsia="en-GB"/>
          </w:rPr>
          <w:t>info@tootukassa.ee</w:t>
        </w:r>
      </w:hyperlink>
      <w:r w:rsidRPr="0074170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                                                                                   /kuupäev/</w:t>
      </w:r>
      <w:r w:rsidR="009C0C0F" w:rsidRPr="0074170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</w:t>
      </w:r>
      <w:r w:rsidR="00B169B9" w:rsidRPr="0074170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</w:t>
      </w:r>
      <w:r w:rsidR="002F6F7B" w:rsidRPr="0074170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                     </w:t>
      </w:r>
      <w:r w:rsidR="008666B8" w:rsidRPr="0074170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                                                           </w:t>
      </w:r>
    </w:p>
    <w:p w:rsidR="00990783" w:rsidRPr="00E0232C" w:rsidRDefault="002F6F7B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             </w:t>
      </w:r>
      <w:r w:rsidR="00B068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990783" w:rsidRPr="00E0232C" w:rsidRDefault="00990783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666B8" w:rsidRDefault="005275F3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Vaide esitaja: </w:t>
      </w:r>
      <w:r w:rsidR="008666B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3609F9" w:rsidRDefault="003609F9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Isikukood: </w:t>
      </w:r>
    </w:p>
    <w:p w:rsidR="003609F9" w:rsidRDefault="003609F9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Elukoht: </w:t>
      </w:r>
    </w:p>
    <w:p w:rsidR="008666B8" w:rsidRDefault="00CB7699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3609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elefon: </w:t>
      </w:r>
    </w:p>
    <w:p w:rsidR="003609F9" w:rsidRDefault="003609F9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E-post: </w:t>
      </w:r>
    </w:p>
    <w:p w:rsidR="00274D3E" w:rsidRDefault="00274D3E" w:rsidP="00002C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944708" w:rsidRDefault="00944708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5275F3" w:rsidRPr="00274D3E" w:rsidRDefault="005275F3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74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VAIE EESTI TÖÖTUKASSA </w:t>
      </w:r>
      <w:r w:rsidR="008666B8" w:rsidRPr="008666B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 xml:space="preserve">/KUUPÄEV/ </w:t>
      </w:r>
      <w:r w:rsidR="00CB7699" w:rsidRPr="00274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OTSUSELE NR </w:t>
      </w:r>
      <w:r w:rsidR="008666B8" w:rsidRPr="008666B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/... /</w:t>
      </w:r>
    </w:p>
    <w:p w:rsidR="005275F3" w:rsidRPr="00274D3E" w:rsidRDefault="005275F3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944708" w:rsidRDefault="00944708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2F6F7B" w:rsidRPr="00E0232C" w:rsidRDefault="002F6F7B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1.Asjaolud</w:t>
      </w:r>
    </w:p>
    <w:p w:rsidR="002F6F7B" w:rsidRPr="00E0232C" w:rsidRDefault="002F6F7B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E23E3" w:rsidRPr="00E0232C" w:rsidRDefault="008666B8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Esitasin </w:t>
      </w:r>
      <w:r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 Eesti Töötukassale taotluse töövõime hindamiseks. </w:t>
      </w:r>
      <w:r w:rsidR="003609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Eesti Töötukassa tuvastas </w:t>
      </w:r>
      <w:r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3609F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otsusega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nr </w:t>
      </w:r>
      <w:r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609F9"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osalise töövõime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/et olen </w:t>
      </w:r>
      <w:r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töövõimeline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, </w:t>
      </w:r>
      <w:r w:rsidR="00CB76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</w:t>
      </w:r>
      <w:r w:rsidR="002F6F7B"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 otsuse kätte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2F6F7B"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  <w:r w:rsidR="00DE23E3" w:rsidRPr="008666B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</w:p>
    <w:p w:rsidR="00EC7DE7" w:rsidRDefault="00EC7DE7" w:rsidP="00866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666B8" w:rsidRDefault="008666B8" w:rsidP="008666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Minu hinnangul tuleb töövõime hindamise otsus</w:t>
      </w:r>
      <w:r w:rsidR="00EC7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keht</w:t>
      </w:r>
      <w:r w:rsidRPr="006A5BF3">
        <w:rPr>
          <w:rFonts w:ascii="Times New Roman" w:hAnsi="Times New Roman"/>
          <w:sz w:val="24"/>
          <w:szCs w:val="24"/>
        </w:rPr>
        <w:t xml:space="preserve">etuks tunnistada, kuna </w:t>
      </w:r>
      <w:r>
        <w:rPr>
          <w:rFonts w:ascii="Times New Roman" w:hAnsi="Times New Roman"/>
          <w:sz w:val="24"/>
          <w:szCs w:val="24"/>
        </w:rPr>
        <w:t xml:space="preserve">otsus </w:t>
      </w:r>
      <w:r w:rsidRPr="006A5BF3">
        <w:rPr>
          <w:rFonts w:ascii="Times New Roman" w:hAnsi="Times New Roman"/>
          <w:sz w:val="24"/>
          <w:szCs w:val="24"/>
        </w:rPr>
        <w:t>ei lähtu minu tegelik</w:t>
      </w:r>
      <w:r>
        <w:rPr>
          <w:rFonts w:ascii="Times New Roman" w:hAnsi="Times New Roman"/>
          <w:sz w:val="24"/>
          <w:szCs w:val="24"/>
        </w:rPr>
        <w:t>ust</w:t>
      </w:r>
      <w:r w:rsidRPr="006A5BF3">
        <w:rPr>
          <w:rFonts w:ascii="Times New Roman" w:hAnsi="Times New Roman"/>
          <w:sz w:val="24"/>
          <w:szCs w:val="24"/>
        </w:rPr>
        <w:t xml:space="preserve"> terviseseisundist </w:t>
      </w:r>
      <w:r>
        <w:rPr>
          <w:rFonts w:ascii="Times New Roman" w:hAnsi="Times New Roman"/>
          <w:sz w:val="24"/>
          <w:szCs w:val="24"/>
        </w:rPr>
        <w:t>ja sellest tulenevatest piirangutest ning</w:t>
      </w:r>
      <w:r w:rsidRPr="006A5BF3">
        <w:rPr>
          <w:rFonts w:ascii="Times New Roman" w:hAnsi="Times New Roman"/>
          <w:sz w:val="24"/>
          <w:szCs w:val="24"/>
        </w:rPr>
        <w:t xml:space="preserve"> abivajadusest. </w:t>
      </w:r>
      <w:r>
        <w:rPr>
          <w:rFonts w:ascii="Times New Roman" w:hAnsi="Times New Roman"/>
          <w:sz w:val="24"/>
          <w:szCs w:val="24"/>
        </w:rPr>
        <w:t>Igapäevaselt esinevad kroonilised terviseprobleemid põhjustavad</w:t>
      </w:r>
      <w:r w:rsidRPr="00420CE0">
        <w:rPr>
          <w:rFonts w:ascii="Times New Roman" w:hAnsi="Times New Roman"/>
          <w:sz w:val="24"/>
          <w:szCs w:val="24"/>
        </w:rPr>
        <w:t xml:space="preserve"> piiranguid, mille tõttu ei saa ma tavapärasel määral </w:t>
      </w:r>
      <w:r>
        <w:rPr>
          <w:rFonts w:ascii="Times New Roman" w:hAnsi="Times New Roman"/>
          <w:sz w:val="24"/>
          <w:szCs w:val="24"/>
        </w:rPr>
        <w:t xml:space="preserve">ja mahus </w:t>
      </w:r>
      <w:r w:rsidRPr="00420CE0">
        <w:rPr>
          <w:rFonts w:ascii="Times New Roman" w:hAnsi="Times New Roman"/>
          <w:sz w:val="24"/>
          <w:szCs w:val="24"/>
        </w:rPr>
        <w:t>ühiskonnaelus osaleda</w:t>
      </w:r>
      <w:r>
        <w:rPr>
          <w:rFonts w:ascii="Times New Roman" w:hAnsi="Times New Roman"/>
          <w:sz w:val="24"/>
          <w:szCs w:val="24"/>
        </w:rPr>
        <w:t xml:space="preserve"> s.h töötada</w:t>
      </w:r>
      <w:r w:rsidRPr="00162C72">
        <w:rPr>
          <w:rFonts w:ascii="Times New Roman" w:hAnsi="Times New Roman"/>
          <w:sz w:val="24"/>
          <w:szCs w:val="24"/>
        </w:rPr>
        <w:t>.</w:t>
      </w:r>
      <w:r w:rsidRPr="005A2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Lähtudes eeltoodust </w:t>
      </w:r>
      <w:r w:rsidRPr="006A5BF3">
        <w:rPr>
          <w:rFonts w:ascii="Times New Roman" w:eastAsia="Times New Roman" w:hAnsi="Times New Roman"/>
          <w:sz w:val="24"/>
          <w:szCs w:val="24"/>
          <w:lang w:eastAsia="en-GB"/>
        </w:rPr>
        <w:t xml:space="preserve">tuleb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Eesti Töötukassa </w:t>
      </w:r>
      <w:r w:rsidR="00EC7DE7" w:rsidRPr="00EC7DE7">
        <w:rPr>
          <w:rFonts w:ascii="Times New Roman" w:eastAsia="Times New Roman" w:hAnsi="Times New Roman"/>
          <w:color w:val="0070C0"/>
          <w:sz w:val="24"/>
          <w:szCs w:val="24"/>
          <w:lang w:eastAsia="en-GB"/>
        </w:rPr>
        <w:t xml:space="preserve">/kuupäev/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otsus nr </w:t>
      </w:r>
      <w:r w:rsidR="00EC7DE7">
        <w:rPr>
          <w:rFonts w:ascii="Times New Roman" w:eastAsia="Times New Roman" w:hAnsi="Times New Roman"/>
          <w:sz w:val="24"/>
          <w:szCs w:val="24"/>
          <w:lang w:eastAsia="en-GB"/>
        </w:rPr>
        <w:t>/…/  tunnistada kehtetuks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6A5BF3">
        <w:rPr>
          <w:rFonts w:ascii="Times New Roman" w:hAnsi="Times New Roman"/>
          <w:sz w:val="24"/>
          <w:szCs w:val="24"/>
        </w:rPr>
        <w:t>ja teha uu</w:t>
      </w:r>
      <w:r>
        <w:rPr>
          <w:rFonts w:ascii="Times New Roman" w:hAnsi="Times New Roman"/>
          <w:sz w:val="24"/>
          <w:szCs w:val="24"/>
        </w:rPr>
        <w:t>s otsus</w:t>
      </w:r>
      <w:r w:rsidRPr="006A5BF3">
        <w:rPr>
          <w:rFonts w:ascii="Times New Roman" w:hAnsi="Times New Roman"/>
          <w:sz w:val="24"/>
          <w:szCs w:val="24"/>
        </w:rPr>
        <w:t xml:space="preserve">, millega tuvastada </w:t>
      </w:r>
      <w:r w:rsidRPr="00EC7DE7">
        <w:rPr>
          <w:rFonts w:ascii="Times New Roman" w:hAnsi="Times New Roman"/>
          <w:color w:val="0070C0"/>
          <w:sz w:val="24"/>
          <w:szCs w:val="24"/>
        </w:rPr>
        <w:t>puuduv</w:t>
      </w:r>
      <w:r w:rsidR="00EC7DE7" w:rsidRPr="00EC7DE7">
        <w:rPr>
          <w:rFonts w:ascii="Times New Roman" w:hAnsi="Times New Roman"/>
          <w:color w:val="0070C0"/>
          <w:sz w:val="24"/>
          <w:szCs w:val="24"/>
        </w:rPr>
        <w:t>/osaline</w:t>
      </w:r>
      <w:r w:rsidRPr="00EC7DE7">
        <w:rPr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töövõime</w:t>
      </w:r>
      <w:r w:rsidR="00EC7DE7">
        <w:rPr>
          <w:rFonts w:ascii="Times New Roman" w:hAnsi="Times New Roman"/>
          <w:sz w:val="24"/>
          <w:szCs w:val="24"/>
        </w:rPr>
        <w:t>.</w:t>
      </w:r>
    </w:p>
    <w:p w:rsidR="008666B8" w:rsidRDefault="008666B8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61803" w:rsidRPr="00E0232C" w:rsidRDefault="002F6F7B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>2. Põhjendused</w:t>
      </w:r>
    </w:p>
    <w:p w:rsidR="00EC7DE7" w:rsidRDefault="004D0DF1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0232C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3609F9">
        <w:rPr>
          <w:rFonts w:ascii="Times New Roman" w:hAnsi="Times New Roman" w:cs="Times New Roman"/>
          <w:sz w:val="24"/>
          <w:szCs w:val="24"/>
        </w:rPr>
        <w:t xml:space="preserve"> </w:t>
      </w:r>
      <w:r w:rsidR="00EC7D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Minul on </w:t>
      </w:r>
      <w:r w:rsidR="00EC7DE7" w:rsidRPr="00744A4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esinevad erinevad </w:t>
      </w:r>
      <w:r w:rsidR="00EC7D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püsiva kuluga </w:t>
      </w:r>
      <w:r w:rsidR="0094470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terviseprobleemid</w:t>
      </w:r>
      <w:r w:rsidR="00EC7DE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/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</w:t>
      </w:r>
      <w:r w:rsidR="00EC7DE7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irjeldada terviseprobleeme, nende mõju igapäevasele tegutsemisele ja toimimisele.</w:t>
      </w:r>
      <w:r w:rsidR="00EC7DE7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1"/>
      </w:r>
      <w:r w:rsidR="00EC7DE7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Võimalusel siduda terviseprobleemid erinevate valdkondadega (</w:t>
      </w:r>
      <w:r w:rsidR="00EC7DE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nt </w:t>
      </w:r>
      <w:r w:rsidR="00EC7DE7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liikumine, käeline tegevus, kuulmine, nägemine, vaimne võimekus)</w:t>
      </w:r>
      <w:r w:rsidR="00EC7DE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 w:rsidR="00EC7DE7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. </w:t>
      </w:r>
    </w:p>
    <w:p w:rsidR="00EC7DE7" w:rsidRDefault="00EC7DE7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/Selgitada, millistes tegevustes ja millisel määral igapäevaselt abi ja tuge vajate/.</w:t>
      </w:r>
    </w:p>
    <w:p w:rsidR="00EC7DE7" w:rsidRDefault="00EC7DE7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/Kui olete vajanud erinevaid teenuseid (nt üksikteenused- psühholoogiline nõustamine, füsioteraapia jms; kompleksteenused- rehabilitatsioon), siis kirjeldage teenuseid ja nende mõju/.</w:t>
      </w:r>
    </w:p>
    <w:p w:rsidR="00C64B2E" w:rsidRDefault="00C64B2E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</w:t>
      </w:r>
      <w:r w:rsidR="00EC7DE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ui kasutate abivahendeid, siis loetlege, milliseid ning millal 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(kui sageli) </w:t>
      </w:r>
      <w:r w:rsidR="00EC7DE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kasutate/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</w:p>
    <w:p w:rsidR="00C64B2E" w:rsidRDefault="00EC7DE7" w:rsidP="00C64B2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C7DE7">
        <w:rPr>
          <w:rFonts w:ascii="Times New Roman" w:eastAsia="Times New Roman" w:hAnsi="Times New Roman" w:cs="Times New Roman"/>
          <w:sz w:val="24"/>
          <w:szCs w:val="24"/>
          <w:lang w:eastAsia="en-GB"/>
        </w:rPr>
        <w:t>2.2.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C64B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Eesti Töötukassa tuvastas </w:t>
      </w:r>
      <w:r w:rsidR="00C64B2E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/kuupäev/ </w:t>
      </w:r>
      <w:r w:rsidR="00C64B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otsusega nr </w:t>
      </w:r>
      <w:r w:rsidR="00C64B2E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 w:rsidR="00C64B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64B2E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osalise/puuduva </w:t>
      </w:r>
      <w:r w:rsidR="00C64B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töövõime leides, et </w:t>
      </w:r>
      <w:r w:rsid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/selgitada otsuse sisu/võimalusel viidata ka eksperthinnangus olevale asjakohasele teabele</w:t>
      </w:r>
      <w:r w:rsidR="00C64B2E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2"/>
      </w:r>
      <w:r w:rsid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</w:p>
    <w:p w:rsidR="00C64B2E" w:rsidRDefault="00C64B2E" w:rsidP="00C64B2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/Viidata otsuses ja eksperthinnangus toodule, mis ei ole </w:t>
      </w:r>
      <w:r w:rsidR="00617C8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Teie hinnangul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tuvastatud õigesti (nt. olen korduva operatsiooni ootel; paranemine on olnud oodatust aeglasem, tekkinud on tüsistused; </w:t>
      </w:r>
      <w:r w:rsidR="00617C8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kasutan ravimeid, kuid probleemid püsivad; haigus ei ole ravimitega kontrolli all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;</w:t>
      </w:r>
      <w:r w:rsidR="00617C8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haigus on progresseeruv, tekkinud on tüsistused)/.</w:t>
      </w:r>
    </w:p>
    <w:p w:rsidR="00C64B2E" w:rsidRDefault="00617C87" w:rsidP="00C64B2E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/Selgitada, millega põhjendate, et 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ei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ole üldse võimeline töötama/olete võimeline töötama vaid osalise tööajaga/</w:t>
      </w:r>
      <w:r w:rsidR="006B1F6F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Võimalusel viidake </w:t>
      </w:r>
      <w:r w:rsidR="00583271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asjakohastele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tervise infosüsteemi kannetele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583271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3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, arstide/spetsialistide poolt antud </w:t>
      </w:r>
      <w:r w:rsidR="00944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toetavatele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hinnangutele jms/. </w:t>
      </w:r>
    </w:p>
    <w:p w:rsidR="004744AF" w:rsidRPr="00E0232C" w:rsidRDefault="00C64B2E" w:rsidP="004744A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Töövõimetoetuse seaduse eesmärk on </w:t>
      </w:r>
      <w:r w:rsidR="00070B36" w:rsidRPr="006B1F6F">
        <w:rPr>
          <w:rFonts w:ascii="Times New Roman" w:hAnsi="Times New Roman" w:cs="Times New Roman"/>
          <w:b/>
          <w:sz w:val="24"/>
          <w:szCs w:val="24"/>
        </w:rPr>
        <w:t>pikaajalise tervisekahjustuse tõttu vähenenud töövõimega isikute töötamise ja töölesaamise toetamine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 ning neile seaduses sätestatud tingimustel ja ulatuses sissetuleku tagamine. </w:t>
      </w:r>
      <w:r w:rsidR="00070B36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Töövõime hindamisega tuvastatakse pikaajalise tervisekahjustusega isiku töövõime ulatus ning töövõime hindamisel võetakse arvesse isiku terviseseisundit ning sellest tulenevaid </w:t>
      </w:r>
      <w:r w:rsidR="00070B36" w:rsidRPr="006B1F6F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tegutsemise ja osalemise piiranguid</w:t>
      </w:r>
      <w:r w:rsidR="00070B36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nende </w:t>
      </w:r>
      <w:r w:rsidR="00070B36" w:rsidRPr="006B1F6F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prognoosi </w:t>
      </w:r>
      <w:r w:rsidR="00070B36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ja eeldatavat </w:t>
      </w:r>
      <w:r w:rsidR="00070B36" w:rsidRPr="006B1F6F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kestust</w:t>
      </w:r>
      <w:r w:rsidR="00070B36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(TVTS § 1 lg 1, § 5 lg 1 ja lg 2). </w:t>
      </w:r>
      <w:r w:rsidR="00070B36" w:rsidRPr="00C64B2E">
        <w:rPr>
          <w:rFonts w:ascii="Times New Roman" w:hAnsi="Times New Roman" w:cs="Times New Roman"/>
          <w:b/>
          <w:sz w:val="24"/>
          <w:szCs w:val="24"/>
        </w:rPr>
        <w:t>Osaline töövõime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 tuvastatakse, kui isiku töötamine on tema </w:t>
      </w:r>
      <w:r w:rsidR="00070B36" w:rsidRPr="009D4250">
        <w:rPr>
          <w:rFonts w:ascii="Times New Roman" w:hAnsi="Times New Roman" w:cs="Times New Roman"/>
          <w:sz w:val="24"/>
          <w:szCs w:val="24"/>
        </w:rPr>
        <w:t xml:space="preserve">terviseseisundit ning sellest tulenevaid tegutsemise ja osalemise piiranguid, nende prognoosi ja eeldatavat kestust </w:t>
      </w:r>
      <w:r w:rsidR="00070B36" w:rsidRPr="006B1F6F">
        <w:rPr>
          <w:rFonts w:ascii="Times New Roman" w:hAnsi="Times New Roman" w:cs="Times New Roman"/>
          <w:sz w:val="24"/>
          <w:szCs w:val="24"/>
        </w:rPr>
        <w:t>arvesse võttes</w:t>
      </w:r>
      <w:r w:rsidR="00070B36" w:rsidRPr="006B1F6F">
        <w:rPr>
          <w:rFonts w:ascii="Times New Roman" w:hAnsi="Times New Roman" w:cs="Times New Roman"/>
          <w:sz w:val="24"/>
          <w:szCs w:val="24"/>
          <w:u w:val="single"/>
        </w:rPr>
        <w:t xml:space="preserve"> osaliselt takistatud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 ning </w:t>
      </w:r>
      <w:r w:rsidR="00070B36" w:rsidRPr="00C64B2E">
        <w:rPr>
          <w:rFonts w:ascii="Times New Roman" w:hAnsi="Times New Roman" w:cs="Times New Roman"/>
          <w:b/>
          <w:sz w:val="24"/>
          <w:szCs w:val="24"/>
        </w:rPr>
        <w:t>puuduv töövõime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 </w:t>
      </w:r>
      <w:r w:rsidR="00070B36" w:rsidRPr="00E0232C">
        <w:rPr>
          <w:rFonts w:ascii="Times New Roman" w:hAnsi="Times New Roman" w:cs="Times New Roman"/>
          <w:sz w:val="24"/>
          <w:szCs w:val="24"/>
        </w:rPr>
        <w:lastRenderedPageBreak/>
        <w:t xml:space="preserve">juhul kui isik </w:t>
      </w:r>
      <w:r w:rsidR="00070B36" w:rsidRPr="006B1F6F">
        <w:rPr>
          <w:rFonts w:ascii="Times New Roman" w:hAnsi="Times New Roman" w:cs="Times New Roman"/>
          <w:sz w:val="24"/>
          <w:szCs w:val="24"/>
          <w:u w:val="single"/>
        </w:rPr>
        <w:t>ei ole võimeline</w:t>
      </w:r>
      <w:r w:rsidR="00070B36" w:rsidRPr="00E0232C">
        <w:rPr>
          <w:rFonts w:ascii="Times New Roman" w:hAnsi="Times New Roman" w:cs="Times New Roman"/>
          <w:sz w:val="24"/>
          <w:szCs w:val="24"/>
        </w:rPr>
        <w:t xml:space="preserve"> tema </w:t>
      </w:r>
      <w:r w:rsidR="00070B36" w:rsidRPr="009D4250">
        <w:rPr>
          <w:rFonts w:ascii="Times New Roman" w:hAnsi="Times New Roman" w:cs="Times New Roman"/>
          <w:sz w:val="24"/>
          <w:szCs w:val="24"/>
        </w:rPr>
        <w:t xml:space="preserve">terviseseisundit ning sellest tulenevaid tegutsemise ja osalemise piiranguid, nende prognoosi ja eeldatavat kestust arvesse võttes </w:t>
      </w:r>
      <w:r w:rsidR="00070B36" w:rsidRPr="006B1F6F">
        <w:rPr>
          <w:rFonts w:ascii="Times New Roman" w:hAnsi="Times New Roman" w:cs="Times New Roman"/>
          <w:sz w:val="24"/>
          <w:szCs w:val="24"/>
          <w:u w:val="single"/>
        </w:rPr>
        <w:t xml:space="preserve">töötama </w:t>
      </w:r>
      <w:r w:rsidR="00070B36" w:rsidRPr="00E0232C">
        <w:rPr>
          <w:rFonts w:ascii="Times New Roman" w:hAnsi="Times New Roman" w:cs="Times New Roman"/>
          <w:sz w:val="24"/>
          <w:szCs w:val="24"/>
        </w:rPr>
        <w:t>(TVTS §  5 lg 3 p 2 ja p 3).</w:t>
      </w:r>
    </w:p>
    <w:p w:rsidR="00846327" w:rsidRDefault="00C64B2E" w:rsidP="004744A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E55E4">
        <w:rPr>
          <w:rFonts w:ascii="Times New Roman" w:hAnsi="Times New Roman" w:cs="Times New Roman"/>
          <w:sz w:val="24"/>
          <w:szCs w:val="24"/>
        </w:rPr>
        <w:t xml:space="preserve">eian, et </w:t>
      </w:r>
      <w:r w:rsidR="00713E69">
        <w:rPr>
          <w:rFonts w:ascii="Times New Roman" w:hAnsi="Times New Roman" w:cs="Times New Roman"/>
          <w:sz w:val="24"/>
          <w:szCs w:val="24"/>
        </w:rPr>
        <w:t>m</w:t>
      </w:r>
      <w:r w:rsidR="00947333" w:rsidRPr="00E0232C">
        <w:rPr>
          <w:rFonts w:ascii="Times New Roman" w:hAnsi="Times New Roman" w:cs="Times New Roman"/>
          <w:sz w:val="24"/>
          <w:szCs w:val="24"/>
        </w:rPr>
        <w:t xml:space="preserve">inul esinevad </w:t>
      </w:r>
      <w:r w:rsidR="004744AF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erinevad </w:t>
      </w:r>
      <w:r w:rsidR="00535852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terviseprobleemid </w:t>
      </w:r>
      <w:r w:rsidR="00BD4C1F" w:rsidRPr="00E0232C">
        <w:rPr>
          <w:rFonts w:ascii="Times New Roman" w:hAnsi="Times New Roman" w:cs="Times New Roman"/>
          <w:sz w:val="24"/>
          <w:szCs w:val="24"/>
        </w:rPr>
        <w:t>on sedavõrd ulatuslikud, et arvestades terviseseisundit ning sellest tulenevaid tegutsemise ja osalemise piiranguid, nende prognoosi ja eeldatavat kestust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B2E">
        <w:rPr>
          <w:rFonts w:ascii="Times New Roman" w:hAnsi="Times New Roman" w:cs="Times New Roman"/>
          <w:color w:val="0070C0"/>
          <w:sz w:val="24"/>
          <w:szCs w:val="24"/>
        </w:rPr>
        <w:t>olen võimeline töötama vaid osalise ajaga/</w:t>
      </w:r>
      <w:r w:rsidR="00BD4C1F" w:rsidRPr="00C64B2E">
        <w:rPr>
          <w:rFonts w:ascii="Times New Roman" w:hAnsi="Times New Roman" w:cs="Times New Roman"/>
          <w:color w:val="0070C0"/>
          <w:sz w:val="24"/>
          <w:szCs w:val="24"/>
        </w:rPr>
        <w:t xml:space="preserve">ei ole ma võimeline </w:t>
      </w:r>
      <w:r w:rsidR="008E32D1" w:rsidRPr="00C64B2E">
        <w:rPr>
          <w:rFonts w:ascii="Times New Roman" w:hAnsi="Times New Roman" w:cs="Times New Roman"/>
          <w:color w:val="0070C0"/>
          <w:sz w:val="24"/>
          <w:szCs w:val="24"/>
        </w:rPr>
        <w:t xml:space="preserve">üldse </w:t>
      </w:r>
      <w:r w:rsidR="00BD4C1F" w:rsidRPr="00C64B2E">
        <w:rPr>
          <w:rFonts w:ascii="Times New Roman" w:hAnsi="Times New Roman" w:cs="Times New Roman"/>
          <w:color w:val="0070C0"/>
          <w:sz w:val="24"/>
          <w:szCs w:val="24"/>
        </w:rPr>
        <w:t>töötama.</w:t>
      </w:r>
      <w:r w:rsidR="004D0DF1" w:rsidRPr="00C64B2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D0DF1" w:rsidRPr="00E0232C">
        <w:rPr>
          <w:rFonts w:ascii="Times New Roman" w:hAnsi="Times New Roman" w:cs="Times New Roman"/>
          <w:sz w:val="24"/>
          <w:szCs w:val="24"/>
        </w:rPr>
        <w:t xml:space="preserve">Minul esinevad </w:t>
      </w:r>
      <w:r w:rsidR="00021E3C">
        <w:rPr>
          <w:rFonts w:ascii="Times New Roman" w:hAnsi="Times New Roman" w:cs="Times New Roman"/>
          <w:sz w:val="24"/>
          <w:szCs w:val="24"/>
        </w:rPr>
        <w:t xml:space="preserve"> </w:t>
      </w:r>
      <w:r w:rsidR="00DC2B93">
        <w:rPr>
          <w:rFonts w:ascii="Times New Roman" w:hAnsi="Times New Roman" w:cs="Times New Roman"/>
          <w:sz w:val="24"/>
          <w:szCs w:val="24"/>
        </w:rPr>
        <w:t xml:space="preserve">arvestatavad </w:t>
      </w:r>
      <w:r w:rsidR="00021E3C">
        <w:rPr>
          <w:rFonts w:ascii="Times New Roman" w:hAnsi="Times New Roman" w:cs="Times New Roman"/>
          <w:sz w:val="24"/>
          <w:szCs w:val="24"/>
        </w:rPr>
        <w:t xml:space="preserve">piirangud </w:t>
      </w:r>
      <w:r>
        <w:rPr>
          <w:rFonts w:ascii="Times New Roman" w:hAnsi="Times New Roman" w:cs="Times New Roman"/>
          <w:sz w:val="24"/>
          <w:szCs w:val="24"/>
        </w:rPr>
        <w:t>erinevates tegevusvaldkondades</w:t>
      </w:r>
      <w:r w:rsidR="00021E3C">
        <w:rPr>
          <w:rFonts w:ascii="Times New Roman" w:hAnsi="Times New Roman" w:cs="Times New Roman"/>
          <w:sz w:val="24"/>
          <w:szCs w:val="24"/>
        </w:rPr>
        <w:t xml:space="preserve">; piirangud ei ole </w:t>
      </w:r>
      <w:r w:rsidR="004D0DF1" w:rsidRPr="00E0232C">
        <w:rPr>
          <w:rFonts w:ascii="Times New Roman" w:hAnsi="Times New Roman" w:cs="Times New Roman"/>
          <w:sz w:val="24"/>
          <w:szCs w:val="24"/>
        </w:rPr>
        <w:t>abivahenditega, ravimitega ega teenustega kompenseeritud</w:t>
      </w:r>
      <w:r w:rsidR="004D0DF1" w:rsidRPr="009C11B2">
        <w:rPr>
          <w:rFonts w:ascii="Times New Roman" w:hAnsi="Times New Roman" w:cs="Times New Roman"/>
          <w:sz w:val="24"/>
          <w:szCs w:val="24"/>
        </w:rPr>
        <w:t xml:space="preserve">, sõltun </w:t>
      </w:r>
      <w:r w:rsidR="00507170">
        <w:rPr>
          <w:rFonts w:ascii="Times New Roman" w:hAnsi="Times New Roman" w:cs="Times New Roman"/>
          <w:sz w:val="24"/>
          <w:szCs w:val="24"/>
        </w:rPr>
        <w:t xml:space="preserve"> täiendavast toest ja </w:t>
      </w:r>
      <w:r w:rsidR="004D0DF1" w:rsidRPr="009C11B2">
        <w:rPr>
          <w:rFonts w:ascii="Times New Roman" w:hAnsi="Times New Roman" w:cs="Times New Roman"/>
          <w:sz w:val="24"/>
          <w:szCs w:val="24"/>
        </w:rPr>
        <w:t xml:space="preserve">abist. </w:t>
      </w:r>
      <w:r w:rsidR="00507170">
        <w:rPr>
          <w:rFonts w:ascii="Times New Roman" w:hAnsi="Times New Roman" w:cs="Times New Roman"/>
          <w:sz w:val="24"/>
          <w:szCs w:val="24"/>
        </w:rPr>
        <w:t>T</w:t>
      </w:r>
      <w:r w:rsidR="008E32D1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öövõime hindamise otsus </w:t>
      </w:r>
      <w:r w:rsidR="004744AF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>ei ole õiguspärane, kuna otsuse koostamisel ei ole arvestatud terviseprobleemide ulatusega ega mõjuga</w:t>
      </w:r>
      <w:r w:rsidR="005A08CA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igap</w:t>
      </w:r>
      <w:r w:rsidR="007C1707">
        <w:rPr>
          <w:rFonts w:ascii="Times New Roman" w:eastAsia="Times New Roman" w:hAnsi="Times New Roman" w:cs="Times New Roman"/>
          <w:sz w:val="24"/>
          <w:szCs w:val="24"/>
          <w:lang w:eastAsia="en-GB"/>
        </w:rPr>
        <w:t>äevasele tegutsemisele</w:t>
      </w:r>
      <w:r w:rsidR="006305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Lähtudes eeltoodust </w:t>
      </w:r>
      <w:r w:rsidR="00846327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tuleb Eesti Töötukassa </w:t>
      </w:r>
      <w:r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4744AF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021E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otsus nr </w:t>
      </w:r>
      <w:r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46327"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tunnistada </w:t>
      </w:r>
      <w:r w:rsidR="005A08CA"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töövõime ulatuse osas </w:t>
      </w:r>
      <w:r w:rsidR="00846327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kehtetuks </w:t>
      </w:r>
      <w:r w:rsidR="008E32D1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>ning teha uus</w:t>
      </w:r>
      <w:r w:rsidR="00846327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otsus, millega tuvastada </w:t>
      </w:r>
      <w:r w:rsidR="00846327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puuduv</w:t>
      </w:r>
      <w:r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/osaline </w:t>
      </w:r>
      <w:r w:rsidR="00846327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846327"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töövõime. </w:t>
      </w:r>
    </w:p>
    <w:p w:rsidR="00C64B2E" w:rsidRPr="00D34545" w:rsidRDefault="00947333" w:rsidP="00C64B2E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232C">
        <w:rPr>
          <w:rFonts w:ascii="Times New Roman" w:eastAsia="Times New Roman" w:hAnsi="Times New Roman"/>
          <w:sz w:val="24"/>
          <w:szCs w:val="24"/>
          <w:lang w:eastAsia="en-GB"/>
        </w:rPr>
        <w:t xml:space="preserve">Kinnitan, et </w:t>
      </w:r>
      <w:r w:rsidRPr="00E0232C">
        <w:rPr>
          <w:rFonts w:ascii="Times New Roman" w:hAnsi="Times New Roman"/>
          <w:sz w:val="24"/>
          <w:szCs w:val="24"/>
        </w:rPr>
        <w:t>vaieldavas asjas ei ole jõustunud kohtuot</w:t>
      </w:r>
      <w:r w:rsidR="00021E3C">
        <w:rPr>
          <w:rFonts w:ascii="Times New Roman" w:hAnsi="Times New Roman"/>
          <w:sz w:val="24"/>
          <w:szCs w:val="24"/>
        </w:rPr>
        <w:t>sust ega toimu kohtumenetlust, v</w:t>
      </w:r>
      <w:r w:rsidRPr="00E0232C">
        <w:rPr>
          <w:rFonts w:ascii="Times New Roman" w:hAnsi="Times New Roman"/>
          <w:sz w:val="24"/>
          <w:szCs w:val="24"/>
        </w:rPr>
        <w:t>aideotsuse soovin saada</w:t>
      </w:r>
      <w:r w:rsidR="00C64B2E" w:rsidRPr="00C64B2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C64B2E" w:rsidRPr="00D34545">
        <w:rPr>
          <w:rFonts w:ascii="Times New Roman" w:hAnsi="Times New Roman"/>
          <w:color w:val="0070C0"/>
          <w:sz w:val="24"/>
          <w:szCs w:val="24"/>
        </w:rPr>
        <w:t>krüpteerimata/krüpteeritud</w:t>
      </w:r>
      <w:r w:rsidR="00C64B2E" w:rsidRPr="00D34545">
        <w:rPr>
          <w:rFonts w:ascii="Times New Roman" w:hAnsi="Times New Roman"/>
          <w:sz w:val="24"/>
          <w:szCs w:val="24"/>
        </w:rPr>
        <w:t xml:space="preserve"> vormis </w:t>
      </w:r>
      <w:r w:rsidR="00C64B2E" w:rsidRPr="00D34545">
        <w:rPr>
          <w:rFonts w:ascii="Times New Roman" w:hAnsi="Times New Roman"/>
          <w:color w:val="0070C0"/>
          <w:sz w:val="24"/>
          <w:szCs w:val="24"/>
        </w:rPr>
        <w:t>e-posti teel/tähituna posti teel/.</w:t>
      </w:r>
    </w:p>
    <w:p w:rsidR="00947333" w:rsidRPr="00E0232C" w:rsidRDefault="00947333" w:rsidP="004744AF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232C">
        <w:rPr>
          <w:rFonts w:ascii="Times New Roman" w:hAnsi="Times New Roman"/>
          <w:sz w:val="24"/>
          <w:szCs w:val="24"/>
        </w:rPr>
        <w:t xml:space="preserve"> </w:t>
      </w:r>
    </w:p>
    <w:p w:rsidR="00617C87" w:rsidRDefault="00617C87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47333" w:rsidRPr="00E0232C" w:rsidRDefault="00947333" w:rsidP="004744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Lugupidamisega</w:t>
      </w:r>
    </w:p>
    <w:p w:rsidR="00C64B2E" w:rsidRPr="00C64B2E" w:rsidRDefault="00947333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E0232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C64B2E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/nimi/</w:t>
      </w:r>
    </w:p>
    <w:p w:rsidR="00A95820" w:rsidRDefault="00C64B2E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</w:t>
      </w:r>
      <w:r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llkirjastatud/</w:t>
      </w:r>
      <w:r w:rsidR="00947333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 w:rsidR="005A08CA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</w:t>
      </w:r>
      <w:r w:rsidR="00947333" w:rsidRPr="00C64B2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llkirjastatud digitaalselt/</w:t>
      </w:r>
    </w:p>
    <w:p w:rsidR="00C64B2E" w:rsidRDefault="00C64B2E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C64B2E" w:rsidRDefault="00C64B2E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C64B2E" w:rsidRDefault="00C64B2E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Lisad</w:t>
      </w:r>
      <w:r w:rsidR="00617C8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(vt. joonealust selgitus)</w:t>
      </w:r>
      <w:r w:rsidR="00617C87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4"/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:</w:t>
      </w:r>
    </w:p>
    <w:p w:rsidR="00C64B2E" w:rsidRDefault="00C64B2E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1.</w:t>
      </w:r>
      <w:r w:rsidR="00617C87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Arsti/spetsialisti arvamus</w:t>
      </w:r>
    </w:p>
    <w:p w:rsidR="00617C87" w:rsidRDefault="00617C87" w:rsidP="004744AF">
      <w:pPr>
        <w:spacing w:after="24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2.Rehabilitatsiooni tegevuskava</w:t>
      </w:r>
    </w:p>
    <w:p w:rsidR="006305E2" w:rsidRPr="00C64B2E" w:rsidRDefault="006305E2" w:rsidP="004744AF">
      <w:pPr>
        <w:spacing w:after="240" w:line="360" w:lineRule="auto"/>
        <w:rPr>
          <w:color w:val="0070C0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3.Muu asjakohane dokument</w:t>
      </w:r>
    </w:p>
    <w:sectPr w:rsidR="006305E2" w:rsidRPr="00C64B2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2E" w:rsidRDefault="00642A2E" w:rsidP="00C9729C">
      <w:pPr>
        <w:spacing w:after="0" w:line="240" w:lineRule="auto"/>
      </w:pPr>
      <w:r>
        <w:separator/>
      </w:r>
    </w:p>
  </w:endnote>
  <w:endnote w:type="continuationSeparator" w:id="0">
    <w:p w:rsidR="00642A2E" w:rsidRDefault="00642A2E" w:rsidP="00C9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894807"/>
      <w:docPartObj>
        <w:docPartGallery w:val="Page Numbers (Bottom of Page)"/>
        <w:docPartUnique/>
      </w:docPartObj>
    </w:sdtPr>
    <w:sdtEndPr/>
    <w:sdtContent>
      <w:p w:rsidR="00C9729C" w:rsidRDefault="00C9729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041">
          <w:rPr>
            <w:noProof/>
          </w:rPr>
          <w:t>2</w:t>
        </w:r>
        <w:r>
          <w:fldChar w:fldCharType="end"/>
        </w:r>
      </w:p>
    </w:sdtContent>
  </w:sdt>
  <w:p w:rsidR="00C9729C" w:rsidRDefault="00C9729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2E" w:rsidRDefault="00642A2E" w:rsidP="00C9729C">
      <w:pPr>
        <w:spacing w:after="0" w:line="240" w:lineRule="auto"/>
      </w:pPr>
      <w:r>
        <w:separator/>
      </w:r>
    </w:p>
  </w:footnote>
  <w:footnote w:type="continuationSeparator" w:id="0">
    <w:p w:rsidR="00642A2E" w:rsidRDefault="00642A2E" w:rsidP="00C9729C">
      <w:pPr>
        <w:spacing w:after="0" w:line="240" w:lineRule="auto"/>
      </w:pPr>
      <w:r>
        <w:continuationSeparator/>
      </w:r>
    </w:p>
  </w:footnote>
  <w:footnote w:id="1">
    <w:p w:rsidR="00EC7DE7" w:rsidRPr="00C64B2E" w:rsidRDefault="00EC7DE7">
      <w:pPr>
        <w:pStyle w:val="Allmrkusetekst"/>
        <w:rPr>
          <w:rFonts w:cstheme="minorHAnsi"/>
          <w:lang w:val="en-GB"/>
        </w:rPr>
      </w:pPr>
      <w:r>
        <w:rPr>
          <w:rStyle w:val="Allmrkuseviide"/>
        </w:rPr>
        <w:footnoteRef/>
      </w:r>
      <w:r>
        <w:t xml:space="preserve"> </w:t>
      </w:r>
      <w:r w:rsidRPr="00C64B2E">
        <w:rPr>
          <w:rFonts w:cstheme="minorHAnsi"/>
          <w:b/>
          <w:color w:val="202020"/>
          <w:shd w:val="clear" w:color="auto" w:fill="FFFFFF"/>
        </w:rPr>
        <w:t>tegutsemise ja osalemise piirang</w:t>
      </w:r>
      <w:r w:rsidRPr="00C64B2E">
        <w:rPr>
          <w:rFonts w:cstheme="minorHAnsi"/>
          <w:color w:val="202020"/>
          <w:shd w:val="clear" w:color="auto" w:fill="FFFFFF"/>
        </w:rPr>
        <w:t xml:space="preserve"> – takistus, mida isik kogeb tegevuse sooritamisel või igapäevaelu olukordades</w:t>
      </w:r>
    </w:p>
  </w:footnote>
  <w:footnote w:id="2">
    <w:p w:rsidR="00C64B2E" w:rsidRPr="00583271" w:rsidRDefault="00C64B2E" w:rsidP="00C64B2E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="008E2C0D">
        <w:t>e</w:t>
      </w:r>
      <w:r w:rsidRPr="00583271">
        <w:t xml:space="preserve">ksperthinnang on kättesaadav </w:t>
      </w:r>
      <w:hyperlink r:id="rId1" w:history="1">
        <w:r w:rsidRPr="00583271">
          <w:rPr>
            <w:rStyle w:val="Hperlink"/>
          </w:rPr>
          <w:t>www.digilugu.ee</w:t>
        </w:r>
      </w:hyperlink>
      <w:r w:rsidR="00944708">
        <w:t xml:space="preserve"> ja e-tootukassa keskkonna</w:t>
      </w:r>
      <w:r w:rsidRPr="00583271">
        <w:t xml:space="preserve">s </w:t>
      </w:r>
    </w:p>
  </w:footnote>
  <w:footnote w:id="3">
    <w:p w:rsidR="00583271" w:rsidRPr="00583271" w:rsidRDefault="00583271" w:rsidP="00583271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2" w:history="1">
        <w:r w:rsidRPr="00583271">
          <w:rPr>
            <w:rStyle w:val="Hperlink"/>
          </w:rPr>
          <w:t>www.digilugu.ee</w:t>
        </w:r>
      </w:hyperlink>
      <w:r w:rsidRPr="00583271">
        <w:t xml:space="preserve"> </w:t>
      </w:r>
    </w:p>
    <w:p w:rsidR="00583271" w:rsidRPr="00583271" w:rsidRDefault="00583271">
      <w:pPr>
        <w:pStyle w:val="Allmrkusetekst"/>
        <w:rPr>
          <w:lang w:val="en-GB"/>
        </w:rPr>
      </w:pPr>
    </w:p>
  </w:footnote>
  <w:footnote w:id="4">
    <w:p w:rsidR="00617C87" w:rsidRPr="000863C9" w:rsidRDefault="00617C87" w:rsidP="00617C87">
      <w:pPr>
        <w:pStyle w:val="Allmrkusetekst"/>
        <w:rPr>
          <w:lang w:val="en-GB"/>
        </w:rPr>
      </w:pPr>
      <w:r>
        <w:rPr>
          <w:rStyle w:val="Allmrkuseviide"/>
        </w:rPr>
        <w:footnoteRef/>
      </w:r>
      <w:r>
        <w:t xml:space="preserve"> Võimalusel viidata lisadele dokumendis sees</w:t>
      </w:r>
      <w:bookmarkStart w:id="0" w:name="_GoBack"/>
      <w:bookmarkEnd w:id="0"/>
      <w:r>
        <w:t xml:space="preserve">  </w:t>
      </w:r>
    </w:p>
    <w:p w:rsidR="00617C87" w:rsidRPr="00617C87" w:rsidRDefault="00617C87">
      <w:pPr>
        <w:pStyle w:val="Allmrkuseteks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05A5"/>
    <w:multiLevelType w:val="multilevel"/>
    <w:tmpl w:val="707A9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A7D10"/>
    <w:multiLevelType w:val="multilevel"/>
    <w:tmpl w:val="589AA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024B5"/>
    <w:multiLevelType w:val="multilevel"/>
    <w:tmpl w:val="FDF2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1A"/>
    <w:rsid w:val="00001743"/>
    <w:rsid w:val="00002C09"/>
    <w:rsid w:val="00021E3C"/>
    <w:rsid w:val="000450C0"/>
    <w:rsid w:val="000459A2"/>
    <w:rsid w:val="00067D00"/>
    <w:rsid w:val="00070B36"/>
    <w:rsid w:val="0007591A"/>
    <w:rsid w:val="00095230"/>
    <w:rsid w:val="000A4221"/>
    <w:rsid w:val="000D4B78"/>
    <w:rsid w:val="000F10BE"/>
    <w:rsid w:val="000F15F4"/>
    <w:rsid w:val="000F3C07"/>
    <w:rsid w:val="00120D4A"/>
    <w:rsid w:val="001251C7"/>
    <w:rsid w:val="0012698A"/>
    <w:rsid w:val="0013200C"/>
    <w:rsid w:val="001449EF"/>
    <w:rsid w:val="00152BFE"/>
    <w:rsid w:val="001605C4"/>
    <w:rsid w:val="001C617F"/>
    <w:rsid w:val="001E2B46"/>
    <w:rsid w:val="001E79A4"/>
    <w:rsid w:val="001F7ED3"/>
    <w:rsid w:val="002130F2"/>
    <w:rsid w:val="00257901"/>
    <w:rsid w:val="002647BA"/>
    <w:rsid w:val="00274D3E"/>
    <w:rsid w:val="002769A1"/>
    <w:rsid w:val="002C17BC"/>
    <w:rsid w:val="002C3CAC"/>
    <w:rsid w:val="002C7A6B"/>
    <w:rsid w:val="002F2AD5"/>
    <w:rsid w:val="002F3821"/>
    <w:rsid w:val="002F47F6"/>
    <w:rsid w:val="002F6F7B"/>
    <w:rsid w:val="0031461E"/>
    <w:rsid w:val="00317D29"/>
    <w:rsid w:val="003329E2"/>
    <w:rsid w:val="003422AA"/>
    <w:rsid w:val="00343340"/>
    <w:rsid w:val="00351DB5"/>
    <w:rsid w:val="003602B8"/>
    <w:rsid w:val="003609F9"/>
    <w:rsid w:val="00361803"/>
    <w:rsid w:val="00383EBE"/>
    <w:rsid w:val="00393915"/>
    <w:rsid w:val="003D10B7"/>
    <w:rsid w:val="003D1ABE"/>
    <w:rsid w:val="00415CAB"/>
    <w:rsid w:val="00417054"/>
    <w:rsid w:val="00443435"/>
    <w:rsid w:val="004663AB"/>
    <w:rsid w:val="004744AF"/>
    <w:rsid w:val="00475FD4"/>
    <w:rsid w:val="00483F20"/>
    <w:rsid w:val="004A256B"/>
    <w:rsid w:val="004D0DF1"/>
    <w:rsid w:val="004E70B4"/>
    <w:rsid w:val="00507170"/>
    <w:rsid w:val="00514734"/>
    <w:rsid w:val="00514982"/>
    <w:rsid w:val="005275F3"/>
    <w:rsid w:val="00535852"/>
    <w:rsid w:val="0053682D"/>
    <w:rsid w:val="00546EC4"/>
    <w:rsid w:val="00583271"/>
    <w:rsid w:val="00584B0F"/>
    <w:rsid w:val="00586544"/>
    <w:rsid w:val="00597962"/>
    <w:rsid w:val="005A08CA"/>
    <w:rsid w:val="005B5306"/>
    <w:rsid w:val="005F1654"/>
    <w:rsid w:val="005F1F8A"/>
    <w:rsid w:val="0060613B"/>
    <w:rsid w:val="0061699A"/>
    <w:rsid w:val="00617C87"/>
    <w:rsid w:val="006305E2"/>
    <w:rsid w:val="00642A2E"/>
    <w:rsid w:val="00647D55"/>
    <w:rsid w:val="00670FC8"/>
    <w:rsid w:val="00684FA1"/>
    <w:rsid w:val="00692A07"/>
    <w:rsid w:val="00694295"/>
    <w:rsid w:val="006B1F6F"/>
    <w:rsid w:val="006B30DA"/>
    <w:rsid w:val="006B60C4"/>
    <w:rsid w:val="006D700B"/>
    <w:rsid w:val="006F363B"/>
    <w:rsid w:val="006F6530"/>
    <w:rsid w:val="00713E69"/>
    <w:rsid w:val="00741709"/>
    <w:rsid w:val="00747D96"/>
    <w:rsid w:val="00757F45"/>
    <w:rsid w:val="00763AEA"/>
    <w:rsid w:val="00782360"/>
    <w:rsid w:val="00783DD5"/>
    <w:rsid w:val="007850D3"/>
    <w:rsid w:val="007A78AC"/>
    <w:rsid w:val="007C005B"/>
    <w:rsid w:val="007C1707"/>
    <w:rsid w:val="007D05D7"/>
    <w:rsid w:val="007D4FF3"/>
    <w:rsid w:val="007E7A15"/>
    <w:rsid w:val="008109B5"/>
    <w:rsid w:val="00812A18"/>
    <w:rsid w:val="00813041"/>
    <w:rsid w:val="00820174"/>
    <w:rsid w:val="00846327"/>
    <w:rsid w:val="00856E4F"/>
    <w:rsid w:val="00862D33"/>
    <w:rsid w:val="008666B8"/>
    <w:rsid w:val="00873D6D"/>
    <w:rsid w:val="008744AE"/>
    <w:rsid w:val="008805FC"/>
    <w:rsid w:val="00882D01"/>
    <w:rsid w:val="0089149E"/>
    <w:rsid w:val="00894BC9"/>
    <w:rsid w:val="008B6244"/>
    <w:rsid w:val="008D6ABE"/>
    <w:rsid w:val="008E2C0D"/>
    <w:rsid w:val="008E32D1"/>
    <w:rsid w:val="008E4FF3"/>
    <w:rsid w:val="008F2F4D"/>
    <w:rsid w:val="008F31DD"/>
    <w:rsid w:val="00936F86"/>
    <w:rsid w:val="00944708"/>
    <w:rsid w:val="00947333"/>
    <w:rsid w:val="00967165"/>
    <w:rsid w:val="00971022"/>
    <w:rsid w:val="0097469F"/>
    <w:rsid w:val="00983880"/>
    <w:rsid w:val="00990783"/>
    <w:rsid w:val="00995169"/>
    <w:rsid w:val="009A35ED"/>
    <w:rsid w:val="009B1C37"/>
    <w:rsid w:val="009C0C0F"/>
    <w:rsid w:val="009C11B2"/>
    <w:rsid w:val="009C78A0"/>
    <w:rsid w:val="009D4250"/>
    <w:rsid w:val="009F07AE"/>
    <w:rsid w:val="009F132E"/>
    <w:rsid w:val="009F7CDA"/>
    <w:rsid w:val="00A07520"/>
    <w:rsid w:val="00A42CDC"/>
    <w:rsid w:val="00A47E39"/>
    <w:rsid w:val="00A91C44"/>
    <w:rsid w:val="00A934DD"/>
    <w:rsid w:val="00A95820"/>
    <w:rsid w:val="00AC1DE5"/>
    <w:rsid w:val="00AF37F4"/>
    <w:rsid w:val="00B0689D"/>
    <w:rsid w:val="00B169B9"/>
    <w:rsid w:val="00B2218D"/>
    <w:rsid w:val="00B45FD8"/>
    <w:rsid w:val="00B46DA5"/>
    <w:rsid w:val="00B506E0"/>
    <w:rsid w:val="00B64563"/>
    <w:rsid w:val="00B955BE"/>
    <w:rsid w:val="00BA3810"/>
    <w:rsid w:val="00BD4C1F"/>
    <w:rsid w:val="00BD65C6"/>
    <w:rsid w:val="00BE55E4"/>
    <w:rsid w:val="00BF6994"/>
    <w:rsid w:val="00BF7D50"/>
    <w:rsid w:val="00C02819"/>
    <w:rsid w:val="00C05AAE"/>
    <w:rsid w:val="00C24E71"/>
    <w:rsid w:val="00C315C3"/>
    <w:rsid w:val="00C64B2E"/>
    <w:rsid w:val="00C84169"/>
    <w:rsid w:val="00C8774C"/>
    <w:rsid w:val="00C908E1"/>
    <w:rsid w:val="00C9729C"/>
    <w:rsid w:val="00CA291D"/>
    <w:rsid w:val="00CA32E3"/>
    <w:rsid w:val="00CA4A15"/>
    <w:rsid w:val="00CB3F1A"/>
    <w:rsid w:val="00CB7699"/>
    <w:rsid w:val="00CD11F0"/>
    <w:rsid w:val="00D2349E"/>
    <w:rsid w:val="00D2448A"/>
    <w:rsid w:val="00D264D4"/>
    <w:rsid w:val="00D7278D"/>
    <w:rsid w:val="00D73B24"/>
    <w:rsid w:val="00DC2B93"/>
    <w:rsid w:val="00DD121A"/>
    <w:rsid w:val="00DE23E3"/>
    <w:rsid w:val="00E0232C"/>
    <w:rsid w:val="00E025E1"/>
    <w:rsid w:val="00E20F72"/>
    <w:rsid w:val="00E31531"/>
    <w:rsid w:val="00E73C6A"/>
    <w:rsid w:val="00E95935"/>
    <w:rsid w:val="00EC7DE7"/>
    <w:rsid w:val="00EE294C"/>
    <w:rsid w:val="00EE57E2"/>
    <w:rsid w:val="00EF2D7D"/>
    <w:rsid w:val="00F00B5D"/>
    <w:rsid w:val="00F10B1C"/>
    <w:rsid w:val="00F15095"/>
    <w:rsid w:val="00F40919"/>
    <w:rsid w:val="00F66D10"/>
    <w:rsid w:val="00F7058D"/>
    <w:rsid w:val="00F705D2"/>
    <w:rsid w:val="00F779E7"/>
    <w:rsid w:val="00F95951"/>
    <w:rsid w:val="00FB04D9"/>
    <w:rsid w:val="00FB1E89"/>
    <w:rsid w:val="00FB6263"/>
    <w:rsid w:val="00FC2D15"/>
    <w:rsid w:val="00FE03BD"/>
    <w:rsid w:val="00FF0D43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EB72"/>
  <w15:chartTrackingRefBased/>
  <w15:docId w15:val="{7694B367-9AE7-4E2E-8AC6-8D8E05E2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CB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perlink">
    <w:name w:val="Hyperlink"/>
    <w:basedOn w:val="Liguvaikefont"/>
    <w:uiPriority w:val="99"/>
    <w:unhideWhenUsed/>
    <w:rsid w:val="00CB3F1A"/>
    <w:rPr>
      <w:color w:val="0000FF"/>
      <w:u w:val="single"/>
    </w:rPr>
  </w:style>
  <w:style w:type="character" w:customStyle="1" w:styleId="tyhik">
    <w:name w:val="tyhik"/>
    <w:basedOn w:val="Liguvaikefont"/>
    <w:rsid w:val="0031461E"/>
  </w:style>
  <w:style w:type="paragraph" w:styleId="Vahedeta">
    <w:name w:val="No Spacing"/>
    <w:uiPriority w:val="99"/>
    <w:qFormat/>
    <w:rsid w:val="002F47F6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styleId="Pis">
    <w:name w:val="header"/>
    <w:basedOn w:val="Normaallaad"/>
    <w:link w:val="PisMrk"/>
    <w:uiPriority w:val="99"/>
    <w:unhideWhenUsed/>
    <w:rsid w:val="00C9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9729C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C9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9729C"/>
    <w:rPr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6D10"/>
    <w:rPr>
      <w:rFonts w:ascii="Segoe UI" w:hAnsi="Segoe UI" w:cs="Segoe UI"/>
      <w:sz w:val="18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A47E39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666B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666B8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866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otukass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lugu.ee" TargetMode="External"/><Relationship Id="rId1" Type="http://schemas.openxmlformats.org/officeDocument/2006/relationships/hyperlink" Target="http://www.digilug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EAC3-8E6C-4837-9D7D-D53E89BE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2020-05-22T13:35:00Z</cp:lastPrinted>
  <dcterms:created xsi:type="dcterms:W3CDTF">2020-06-10T08:59:00Z</dcterms:created>
  <dcterms:modified xsi:type="dcterms:W3CDTF">2020-06-15T10:06:00Z</dcterms:modified>
</cp:coreProperties>
</file>